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3AB5" w14:textId="77777777" w:rsidR="0030065F" w:rsidRPr="00EF7204" w:rsidRDefault="0030065F" w:rsidP="0030065F">
      <w:pPr>
        <w:pStyle w:val="JLUCV-Titel"/>
        <w:rPr>
          <w:rFonts w:ascii="Georgia" w:hAnsi="Georgia"/>
        </w:rPr>
      </w:pPr>
      <w:bookmarkStart w:id="0" w:name="_GoBack"/>
      <w:bookmarkEnd w:id="0"/>
      <w:r w:rsidRPr="00EF7204">
        <w:rPr>
          <w:rFonts w:ascii="Georgia" w:hAnsi="Georgia"/>
        </w:rPr>
        <w:t>Curriculum Vitae</w:t>
      </w:r>
    </w:p>
    <w:tbl>
      <w:tblPr>
        <w:tblW w:w="8505" w:type="dxa"/>
        <w:tblLayout w:type="fixed"/>
        <w:tblCellMar>
          <w:left w:w="70" w:type="dxa"/>
          <w:bottom w:w="25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30065F" w:rsidRPr="00EF7204" w14:paraId="3CF6DBB6" w14:textId="77777777" w:rsidTr="0011477C">
        <w:trPr>
          <w:cantSplit/>
          <w:trHeight w:val="17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E20BA" w14:textId="77777777" w:rsidR="0030065F" w:rsidRPr="00EF7204" w:rsidRDefault="0030065F" w:rsidP="0011477C">
            <w:pPr>
              <w:pStyle w:val="JLUCV-Dau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CCD5" w14:textId="2FFCC99E" w:rsidR="00EF7204" w:rsidRPr="00EF7204" w:rsidRDefault="00F0341A" w:rsidP="0011477C">
            <w:pPr>
              <w:pStyle w:val="JLUCV-Standard"/>
            </w:pPr>
            <w:r w:rsidRPr="00EF7204">
              <w:t>Monika Rox-Helmer</w:t>
            </w:r>
          </w:p>
          <w:p w14:paraId="4AE66441" w14:textId="77777777" w:rsidR="00F0341A" w:rsidRPr="00EF7204" w:rsidRDefault="00F0341A" w:rsidP="0011477C">
            <w:pPr>
              <w:pStyle w:val="JLUCV-Standard"/>
            </w:pPr>
            <w:r w:rsidRPr="00EF7204">
              <w:t xml:space="preserve">Oberstudienrätin im Hochschuldienst – </w:t>
            </w:r>
          </w:p>
          <w:p w14:paraId="03A0F8A5" w14:textId="77777777" w:rsidR="00F0341A" w:rsidRPr="00EF7204" w:rsidRDefault="00F0341A" w:rsidP="00F0341A">
            <w:pPr>
              <w:pStyle w:val="JLUCV-Standard"/>
            </w:pPr>
            <w:r w:rsidRPr="00EF7204">
              <w:t xml:space="preserve">Didaktik der Geschichte </w:t>
            </w:r>
          </w:p>
          <w:p w14:paraId="516F7C0D" w14:textId="77777777" w:rsidR="0030065F" w:rsidRPr="00EF7204" w:rsidRDefault="0030065F" w:rsidP="0011477C">
            <w:pPr>
              <w:pStyle w:val="JLUCV-Standard"/>
            </w:pPr>
          </w:p>
        </w:tc>
      </w:tr>
      <w:tr w:rsidR="0030065F" w:rsidRPr="00EF7204" w14:paraId="29651EEE" w14:textId="77777777" w:rsidTr="0011477C">
        <w:trPr>
          <w:cantSplit/>
          <w:trHeight w:val="17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7988D" w14:textId="77777777" w:rsidR="0030065F" w:rsidRPr="00EF7204" w:rsidRDefault="0030065F" w:rsidP="0011477C">
            <w:pPr>
              <w:pStyle w:val="JLUCV-Dau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B0805" w14:textId="77777777" w:rsidR="0030065F" w:rsidRPr="00EF7204" w:rsidRDefault="0030065F" w:rsidP="00F0341A">
            <w:pPr>
              <w:pStyle w:val="JLUCV-Standard"/>
            </w:pPr>
            <w:r w:rsidRPr="00EF7204">
              <w:t>geb. 196</w:t>
            </w:r>
            <w:r w:rsidR="00F0341A" w:rsidRPr="00EF7204">
              <w:t>7 in Höxter</w:t>
            </w:r>
          </w:p>
          <w:p w14:paraId="6C844557" w14:textId="592F7D9C" w:rsidR="007E3B00" w:rsidRPr="00EF7204" w:rsidRDefault="007E3B00" w:rsidP="00F0341A">
            <w:pPr>
              <w:pStyle w:val="JLUCV-Standard"/>
            </w:pPr>
            <w:r w:rsidRPr="00EF7204">
              <w:t>verheiratet, drei Kinder</w:t>
            </w:r>
          </w:p>
        </w:tc>
      </w:tr>
    </w:tbl>
    <w:p w14:paraId="276061E9" w14:textId="77777777" w:rsidR="0030065F" w:rsidRPr="00EF7204" w:rsidRDefault="0030065F" w:rsidP="0030065F">
      <w:pPr>
        <w:pStyle w:val="JLUCV-berschrift1"/>
      </w:pPr>
      <w:r w:rsidRPr="00EF7204">
        <w:br/>
        <w:t>Ausbildung</w:t>
      </w:r>
    </w:p>
    <w:tbl>
      <w:tblPr>
        <w:tblW w:w="8505" w:type="dxa"/>
        <w:tblLayout w:type="fixed"/>
        <w:tblCellMar>
          <w:left w:w="70" w:type="dxa"/>
          <w:bottom w:w="2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7E3B00" w:rsidRPr="00EF7204" w14:paraId="2EF120C9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F1F06" w14:textId="7383993B" w:rsidR="007E3B00" w:rsidRPr="00EF7204" w:rsidRDefault="007E3B00" w:rsidP="0011477C">
            <w:pPr>
              <w:pStyle w:val="JLUCV-Dauer"/>
            </w:pPr>
            <w:r w:rsidRPr="00EF7204">
              <w:t>1973-1986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61A06" w14:textId="25CB6E49" w:rsidR="007E3B00" w:rsidRPr="00EF7204" w:rsidRDefault="007E3B00" w:rsidP="007E3B00">
            <w:r w:rsidRPr="00EF7204">
              <w:t>Schulbesuch der Katholischen Grundschule Würgassen und des Städtischen Gymnasiums Beverungen; Abschluss mit</w:t>
            </w:r>
            <w:r w:rsidR="00EF7204">
              <w:t xml:space="preserve"> der Allgemeinen Hochschulreife</w:t>
            </w:r>
            <w:r w:rsidRPr="00EF7204">
              <w:t xml:space="preserve"> </w:t>
            </w:r>
          </w:p>
        </w:tc>
      </w:tr>
      <w:tr w:rsidR="0030065F" w:rsidRPr="00EF7204" w14:paraId="1940B4AF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1D93C" w14:textId="77777777" w:rsidR="0030065F" w:rsidRPr="00EF7204" w:rsidRDefault="0030065F" w:rsidP="0011477C">
            <w:pPr>
              <w:pStyle w:val="JLUCV-Dauer"/>
            </w:pPr>
            <w:r w:rsidRPr="00EF7204">
              <w:t>1981–1987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7B03C" w14:textId="40A24186" w:rsidR="0030065F" w:rsidRPr="00EF7204" w:rsidRDefault="0030065F" w:rsidP="00F0341A">
            <w:pPr>
              <w:pStyle w:val="JLUCV-Standard"/>
            </w:pPr>
            <w:r w:rsidRPr="00EF7204">
              <w:t>Studium der Fächer Geschichte, Deutsch</w:t>
            </w:r>
            <w:r w:rsidR="00F0341A" w:rsidRPr="00EF7204">
              <w:t xml:space="preserve">, </w:t>
            </w:r>
            <w:r w:rsidR="008D7051" w:rsidRPr="00EF7204">
              <w:t xml:space="preserve">Pädagogische </w:t>
            </w:r>
            <w:r w:rsidR="00F0341A" w:rsidRPr="00EF7204">
              <w:t xml:space="preserve">Psychologie und Pädagogik </w:t>
            </w:r>
            <w:r w:rsidRPr="00EF7204">
              <w:t xml:space="preserve">für das Lehramt an Gymnasien an der </w:t>
            </w:r>
            <w:r w:rsidR="00F0341A" w:rsidRPr="00EF7204">
              <w:t>Georg-August-Universität Göttingen</w:t>
            </w:r>
          </w:p>
        </w:tc>
      </w:tr>
      <w:tr w:rsidR="0030065F" w:rsidRPr="00EF7204" w14:paraId="5D56367B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04A9B" w14:textId="77777777" w:rsidR="0030065F" w:rsidRPr="00EF7204" w:rsidRDefault="0030065F" w:rsidP="00F0341A">
            <w:pPr>
              <w:pStyle w:val="JLUCV-Dauer"/>
            </w:pPr>
            <w:r w:rsidRPr="00EF7204">
              <w:t>19</w:t>
            </w:r>
            <w:r w:rsidR="00F0341A" w:rsidRPr="00EF7204"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7CBB6" w14:textId="0852B1D4" w:rsidR="008D7051" w:rsidRPr="00EF7204" w:rsidRDefault="0030065F" w:rsidP="0011477C">
            <w:pPr>
              <w:pStyle w:val="JLUCV-Standard"/>
            </w:pPr>
            <w:r w:rsidRPr="00EF7204">
              <w:t>Erste Staatsprüfung für das Lehramt an Gymnasien</w:t>
            </w:r>
            <w:r w:rsidR="00EF7204">
              <w:t xml:space="preserve"> in Niedersachsen</w:t>
            </w:r>
          </w:p>
          <w:p w14:paraId="1A9EFA88" w14:textId="6EDCD101" w:rsidR="009D1993" w:rsidRPr="00EF7204" w:rsidRDefault="009D1993" w:rsidP="009D1993">
            <w:pPr>
              <w:tabs>
                <w:tab w:val="right" w:pos="8647"/>
              </w:tabs>
            </w:pPr>
            <w:r w:rsidRPr="00EF7204">
              <w:t>Titel der wissenschaftlichen Hausarbeit:</w:t>
            </w:r>
          </w:p>
          <w:p w14:paraId="231AFC85" w14:textId="2E2FB401" w:rsidR="009D1993" w:rsidRPr="00EF7204" w:rsidRDefault="009D1993" w:rsidP="009D1993">
            <w:pPr>
              <w:tabs>
                <w:tab w:val="right" w:pos="8647"/>
              </w:tabs>
              <w:rPr>
                <w:sz w:val="22"/>
              </w:rPr>
            </w:pPr>
            <w:r w:rsidRPr="00EF7204">
              <w:t>»Rechtssprache als Spezialsprache: Anforderungen und sprachliche Realisierung am Beispiel des StGB«</w:t>
            </w:r>
          </w:p>
        </w:tc>
      </w:tr>
      <w:tr w:rsidR="0030065F" w:rsidRPr="00EF7204" w14:paraId="628BF9A3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5076A" w14:textId="223F61DC" w:rsidR="0030065F" w:rsidRPr="00EF7204" w:rsidRDefault="0030065F" w:rsidP="0011477C">
            <w:pPr>
              <w:pStyle w:val="JLUCV-Dauer"/>
            </w:pPr>
            <w:r w:rsidRPr="00EF7204">
              <w:t>199</w:t>
            </w:r>
            <w:r w:rsidR="008D7051" w:rsidRPr="00EF7204"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373E7" w14:textId="677CB42E" w:rsidR="0030065F" w:rsidRPr="00EF7204" w:rsidRDefault="008D7051" w:rsidP="0011477C">
            <w:pPr>
              <w:pStyle w:val="JLUCV-Standard"/>
            </w:pPr>
            <w:r w:rsidRPr="00EF7204">
              <w:t xml:space="preserve">Zweite Staatsprüfung für das Lehramt an Gymnasien </w:t>
            </w:r>
            <w:r w:rsidR="00EF7204">
              <w:t>in Niedersachsen</w:t>
            </w:r>
          </w:p>
          <w:p w14:paraId="36273862" w14:textId="77777777" w:rsidR="007E3B00" w:rsidRPr="00EF7204" w:rsidRDefault="007E3B00" w:rsidP="007E3B00">
            <w:pPr>
              <w:rPr>
                <w:sz w:val="22"/>
                <w:szCs w:val="22"/>
              </w:rPr>
            </w:pPr>
            <w:r w:rsidRPr="00EF7204">
              <w:t>Titel der wissenschaftlichen Hausarbeit:</w:t>
            </w:r>
            <w:r w:rsidRPr="00EF7204">
              <w:rPr>
                <w:sz w:val="22"/>
                <w:szCs w:val="22"/>
              </w:rPr>
              <w:t xml:space="preserve"> </w:t>
            </w:r>
          </w:p>
          <w:p w14:paraId="27C2A823" w14:textId="19AAE590" w:rsidR="007E3B00" w:rsidRPr="00EF7204" w:rsidRDefault="007E3B00" w:rsidP="007E3B00">
            <w:r w:rsidRPr="00EF7204">
              <w:t>»Alltag im Nachkriegsdeutschland zwischen 1945 und 1948.</w:t>
            </w:r>
          </w:p>
          <w:p w14:paraId="05BDEF24" w14:textId="4C35969C" w:rsidR="007E3B00" w:rsidRPr="00EF7204" w:rsidRDefault="007E3B00" w:rsidP="007E3B00">
            <w:r w:rsidRPr="00EF7204">
              <w:t>Ein Unterrichtsversuch zur Oral-History in einem Leistungskurs des 13. Jahrgangs«</w:t>
            </w:r>
          </w:p>
        </w:tc>
      </w:tr>
      <w:tr w:rsidR="008D7051" w:rsidRPr="00EF7204" w14:paraId="47B4C23F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2CDE7" w14:textId="29F47AE8" w:rsidR="008D7051" w:rsidRPr="00EF7204" w:rsidRDefault="008D7051" w:rsidP="0011477C">
            <w:pPr>
              <w:pStyle w:val="JLUCV-Dauer"/>
            </w:pPr>
            <w:r w:rsidRPr="00EF7204">
              <w:t xml:space="preserve">2017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BDDD7" w14:textId="6108F2C8" w:rsidR="008D7051" w:rsidRPr="00EF7204" w:rsidRDefault="008D7051" w:rsidP="0011477C">
            <w:pPr>
              <w:pStyle w:val="JLUCV-Standard"/>
            </w:pPr>
            <w:r w:rsidRPr="00EF7204">
              <w:t xml:space="preserve">Promotion in der Didaktik der Geschichte an der Justus-Liebig-Universität Gießen </w:t>
            </w:r>
          </w:p>
          <w:p w14:paraId="6370AA6C" w14:textId="35D00849" w:rsidR="008D7051" w:rsidRPr="00EF7204" w:rsidRDefault="008D7051" w:rsidP="0011477C">
            <w:pPr>
              <w:pStyle w:val="JLUCV-Standard"/>
            </w:pPr>
            <w:r w:rsidRPr="00EF7204">
              <w:t xml:space="preserve">Titel der </w:t>
            </w:r>
            <w:r w:rsidR="00D84A3B" w:rsidRPr="00EF7204">
              <w:t>Dissertation: „Fiktionalisierungsstrategien in aktuellen historischen Jugendromanen – Zu den geschichtsdidaktischen Potentialen eines Mediums der Geschichtskultur“</w:t>
            </w:r>
          </w:p>
          <w:p w14:paraId="5A31E897" w14:textId="5C847714" w:rsidR="008D7051" w:rsidRPr="00EF7204" w:rsidRDefault="008D7051" w:rsidP="0011477C">
            <w:pPr>
              <w:pStyle w:val="JLUCV-Standard"/>
            </w:pPr>
            <w:r w:rsidRPr="00EF7204">
              <w:t xml:space="preserve">Betreuer: Prof. Dr. Vadim Oswalt </w:t>
            </w:r>
          </w:p>
        </w:tc>
      </w:tr>
    </w:tbl>
    <w:p w14:paraId="65E4A8F8" w14:textId="77777777" w:rsidR="0030065F" w:rsidRPr="00EF7204" w:rsidRDefault="0030065F" w:rsidP="0030065F">
      <w:pPr>
        <w:pStyle w:val="JLUCV-berschrift1"/>
      </w:pPr>
      <w:r w:rsidRPr="00EF7204">
        <w:t>Beschäftigungsverhältnisse</w:t>
      </w:r>
    </w:p>
    <w:tbl>
      <w:tblPr>
        <w:tblW w:w="8505" w:type="dxa"/>
        <w:tblLayout w:type="fixed"/>
        <w:tblCellMar>
          <w:left w:w="70" w:type="dxa"/>
          <w:bottom w:w="2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30065F" w:rsidRPr="00EF7204" w14:paraId="0CD6D868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318AD" w14:textId="66C33C4E" w:rsidR="0030065F" w:rsidRPr="00EF7204" w:rsidRDefault="0011477C" w:rsidP="0011477C">
            <w:pPr>
              <w:pStyle w:val="JLUCV-Dauer"/>
            </w:pPr>
            <w:r w:rsidRPr="00EF7204">
              <w:t>1988-1991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65927" w14:textId="02121610" w:rsidR="0030065F" w:rsidRPr="00EF7204" w:rsidRDefault="00EF7204" w:rsidP="00EC2F5F">
            <w:pPr>
              <w:pStyle w:val="JLUCV-Standard"/>
            </w:pPr>
            <w:r>
              <w:t xml:space="preserve">Studentische </w:t>
            </w:r>
            <w:r w:rsidR="00EC2F5F" w:rsidRPr="00EF7204">
              <w:t xml:space="preserve">Hilfskraft am Seminar für Deutsche Philologie in Göttingen (Tutorin im Bereich Sprachwissenschaft) </w:t>
            </w:r>
          </w:p>
        </w:tc>
      </w:tr>
      <w:tr w:rsidR="0030065F" w:rsidRPr="00EF7204" w14:paraId="6F151084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8B9D7" w14:textId="6FFD4EA6" w:rsidR="0030065F" w:rsidRPr="00EF7204" w:rsidRDefault="00CE4F9C" w:rsidP="0011477C">
            <w:pPr>
              <w:pStyle w:val="JLUCV-Dauer"/>
            </w:pPr>
            <w:r w:rsidRPr="00EF7204">
              <w:t>Sommer 1992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E3F75" w14:textId="389276DF" w:rsidR="0030065F" w:rsidRPr="00EF7204" w:rsidRDefault="00CE4F9C" w:rsidP="0011477C">
            <w:pPr>
              <w:pStyle w:val="JLUCV-Standard"/>
            </w:pPr>
            <w:r w:rsidRPr="00EF7204">
              <w:t>Mitarbeiterin an der Deutschen Forschungsanstalt für Luft und Raumfahrt</w:t>
            </w:r>
          </w:p>
        </w:tc>
      </w:tr>
      <w:tr w:rsidR="0030065F" w:rsidRPr="00EF7204" w14:paraId="7F137F29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78DD2" w14:textId="523DBE6D" w:rsidR="0030065F" w:rsidRPr="00EF7204" w:rsidRDefault="00CE4F9C" w:rsidP="0011477C">
            <w:pPr>
              <w:pStyle w:val="JLUCV-Dauer"/>
            </w:pPr>
            <w:r w:rsidRPr="00EF7204">
              <w:lastRenderedPageBreak/>
              <w:t>1992–1994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27F83" w14:textId="77777777" w:rsidR="009D1993" w:rsidRPr="00EF7204" w:rsidRDefault="00CE4F9C" w:rsidP="0011477C">
            <w:pPr>
              <w:pStyle w:val="JLUCV-Standard"/>
            </w:pPr>
            <w:r w:rsidRPr="00EF7204">
              <w:t>Referendariat für das Lehramt an Gymnasien am Studienseminar Wolfsburg</w:t>
            </w:r>
            <w:r w:rsidR="009D1993" w:rsidRPr="00EF7204">
              <w:t>.</w:t>
            </w:r>
          </w:p>
          <w:p w14:paraId="67B3FD91" w14:textId="38F0D265" w:rsidR="009D1993" w:rsidRPr="00EF7204" w:rsidRDefault="009D1993" w:rsidP="008330C5">
            <w:pPr>
              <w:pStyle w:val="JLUCV-Standard"/>
            </w:pPr>
            <w:r w:rsidRPr="00EF7204">
              <w:t xml:space="preserve"> Ausbildungsschule: Ratsgymnasium Wolfsburg; IGS Wolfsburg</w:t>
            </w:r>
          </w:p>
        </w:tc>
      </w:tr>
      <w:tr w:rsidR="0030065F" w:rsidRPr="00EF7204" w14:paraId="77F8B3A3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23FC8" w14:textId="637F7051" w:rsidR="0030065F" w:rsidRPr="00EF7204" w:rsidRDefault="009D1993" w:rsidP="0011477C">
            <w:pPr>
              <w:pStyle w:val="JLUCV-Dauer"/>
            </w:pPr>
            <w:r w:rsidRPr="00EF7204">
              <w:t>Nov.-Dez.</w:t>
            </w:r>
            <w:r w:rsidR="00CE4F9C" w:rsidRPr="00EF7204">
              <w:t xml:space="preserve"> 1994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5A71C" w14:textId="7C21DB01" w:rsidR="0030065F" w:rsidRPr="00EF7204" w:rsidRDefault="00CE4F9C" w:rsidP="0011477C">
            <w:pPr>
              <w:pStyle w:val="JLUCV-Standard"/>
            </w:pPr>
            <w:r w:rsidRPr="00EF7204">
              <w:t>Vertretungslehrkraft an der Abendrealschule Wolfsburg</w:t>
            </w:r>
          </w:p>
        </w:tc>
      </w:tr>
      <w:tr w:rsidR="0030065F" w:rsidRPr="00EF7204" w14:paraId="05602433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06595" w14:textId="5C052AC3" w:rsidR="0030065F" w:rsidRPr="00EF7204" w:rsidRDefault="00CE4F9C" w:rsidP="0011477C">
            <w:pPr>
              <w:pStyle w:val="JLUCV-Dauer"/>
            </w:pPr>
            <w:r w:rsidRPr="00EF7204">
              <w:t>1995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47B70" w14:textId="25D82486" w:rsidR="0030065F" w:rsidRPr="00EF7204" w:rsidRDefault="00CE4F9C" w:rsidP="00B817E3">
            <w:pPr>
              <w:pStyle w:val="JLUCV-Standard"/>
            </w:pPr>
            <w:r w:rsidRPr="00EF7204">
              <w:t xml:space="preserve">Lehrtätigkeiten </w:t>
            </w:r>
            <w:r w:rsidR="00B817E3" w:rsidRPr="00EF7204">
              <w:t xml:space="preserve">in Mecklenburg-Vorpommern </w:t>
            </w:r>
            <w:r w:rsidRPr="00EF7204">
              <w:t xml:space="preserve">an der Fritz-Reuter-Schule in Dömitz </w:t>
            </w:r>
            <w:r w:rsidR="00B817E3" w:rsidRPr="00EF7204">
              <w:t>(Haupt- und Realschule), an dem Gymnasium Dömitz sowie am</w:t>
            </w:r>
            <w:r w:rsidRPr="00EF7204">
              <w:t xml:space="preserve"> Goethe-Gymnasium in Neustadt-Glewe </w:t>
            </w:r>
            <w:r w:rsidR="009D1993" w:rsidRPr="00EF7204">
              <w:t>für die Fächer Geschichte, Sozialkunde, Deutsch</w:t>
            </w:r>
          </w:p>
        </w:tc>
      </w:tr>
      <w:tr w:rsidR="0030065F" w:rsidRPr="00EF7204" w14:paraId="370734AC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967F5" w14:textId="6D7F32AB" w:rsidR="0030065F" w:rsidRPr="00EF7204" w:rsidRDefault="00CE4F9C" w:rsidP="0011477C">
            <w:pPr>
              <w:pStyle w:val="JLUCV-Dauer"/>
            </w:pPr>
            <w:r w:rsidRPr="00EF7204">
              <w:t>1995-2005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BC090" w14:textId="6FFDF421" w:rsidR="0030065F" w:rsidRPr="00EF7204" w:rsidRDefault="00CE4F9C" w:rsidP="00B817E3">
            <w:pPr>
              <w:spacing w:line="240" w:lineRule="auto"/>
              <w:rPr>
                <w:color w:val="auto"/>
              </w:rPr>
            </w:pPr>
            <w:r w:rsidRPr="00EF7204">
              <w:t xml:space="preserve">Studienrätin an der Goetheschule Wetzlar </w:t>
            </w:r>
            <w:r w:rsidR="009D1993" w:rsidRPr="00EF7204">
              <w:t xml:space="preserve">(Oberstufengymnasium) </w:t>
            </w:r>
            <w:r w:rsidRPr="00EF7204">
              <w:t xml:space="preserve">mit den Fächern Geschichte und Deutsch </w:t>
            </w:r>
          </w:p>
        </w:tc>
      </w:tr>
      <w:tr w:rsidR="0030065F" w:rsidRPr="00EF7204" w14:paraId="38647F0C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C74BD" w14:textId="5AAEE905" w:rsidR="0030065F" w:rsidRPr="00EF7204" w:rsidRDefault="009E102F" w:rsidP="0011477C">
            <w:pPr>
              <w:pStyle w:val="JLUCV-Dauer"/>
            </w:pPr>
            <w:r w:rsidRPr="00EF7204">
              <w:t>WS 2004/05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0AFC8" w14:textId="7643A469" w:rsidR="0030065F" w:rsidRPr="00176E10" w:rsidRDefault="009E102F" w:rsidP="00E2674A">
            <w:pPr>
              <w:pStyle w:val="JLUCV-Standard"/>
            </w:pPr>
            <w:r w:rsidRPr="00176E10">
              <w:t xml:space="preserve">Lehrauftrag an der Justus-Liebig-Universität Gießen </w:t>
            </w:r>
            <w:r w:rsidR="00E2674A" w:rsidRPr="00176E10">
              <w:t xml:space="preserve">in der </w:t>
            </w:r>
            <w:r w:rsidRPr="00176E10">
              <w:t xml:space="preserve">Didaktik der Geschichte </w:t>
            </w:r>
          </w:p>
        </w:tc>
      </w:tr>
      <w:tr w:rsidR="0030065F" w:rsidRPr="00EF7204" w14:paraId="3AC03C36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ABEB6" w14:textId="48D9A41C" w:rsidR="0030065F" w:rsidRPr="00EF7204" w:rsidRDefault="00E2674A" w:rsidP="0011477C">
            <w:pPr>
              <w:pStyle w:val="JLUCV-Dauer"/>
            </w:pPr>
            <w:r w:rsidRPr="00EF7204">
              <w:t>Seit WS 2005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2443A" w14:textId="3946E2FE" w:rsidR="0030065F" w:rsidRPr="00EF7204" w:rsidRDefault="00E2674A" w:rsidP="00E2674A">
            <w:pPr>
              <w:pStyle w:val="JLUCV-Standard"/>
            </w:pPr>
            <w:r w:rsidRPr="00EF7204">
              <w:t xml:space="preserve">Studienrätin im Hochschuldienst (seit 2018 Oberstudienrätin) an </w:t>
            </w:r>
            <w:r w:rsidRPr="00176E10">
              <w:t>der Justus-Liebig-Universität Gießen in der Didaktik der Geschichte</w:t>
            </w:r>
          </w:p>
        </w:tc>
      </w:tr>
    </w:tbl>
    <w:p w14:paraId="22636C1B" w14:textId="705A9DF0" w:rsidR="0030065F" w:rsidRPr="00EF7204" w:rsidRDefault="0030065F" w:rsidP="0030065F">
      <w:pPr>
        <w:pStyle w:val="JLUCV-berschrift1"/>
      </w:pPr>
      <w:r w:rsidRPr="00EF7204">
        <w:t>Preise</w:t>
      </w:r>
    </w:p>
    <w:tbl>
      <w:tblPr>
        <w:tblW w:w="8505" w:type="dxa"/>
        <w:tblLayout w:type="fixed"/>
        <w:tblCellMar>
          <w:left w:w="70" w:type="dxa"/>
          <w:bottom w:w="2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30065F" w:rsidRPr="00EF7204" w14:paraId="598E91DD" w14:textId="77777777" w:rsidTr="00E2674A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71C67" w14:textId="607CAE40" w:rsidR="0030065F" w:rsidRPr="00EF7204" w:rsidRDefault="00E2674A" w:rsidP="0011477C">
            <w:pPr>
              <w:pStyle w:val="JLUCV-Dauer"/>
            </w:pPr>
            <w:r w:rsidRPr="00EF7204">
              <w:t>2018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97807" w14:textId="230AFC1A" w:rsidR="0030065F" w:rsidRPr="00EF7204" w:rsidRDefault="008330C5" w:rsidP="008330C5">
            <w:pPr>
              <w:pStyle w:val="JLUCV-Standard"/>
            </w:pPr>
            <w:r w:rsidRPr="00EF7204">
              <w:t xml:space="preserve">Sektionsunabhängige </w:t>
            </w:r>
            <w:r w:rsidR="00E2674A" w:rsidRPr="00EF7204">
              <w:t>Dissertations</w:t>
            </w:r>
            <w:r w:rsidRPr="00EF7204">
              <w:t>auszeichnung</w:t>
            </w:r>
            <w:r w:rsidR="00E2674A" w:rsidRPr="00EF7204">
              <w:t xml:space="preserve"> der Justus-Liebig-Universität Gießen </w:t>
            </w:r>
          </w:p>
        </w:tc>
      </w:tr>
    </w:tbl>
    <w:p w14:paraId="1A94A85B" w14:textId="77777777" w:rsidR="0030065F" w:rsidRPr="00EF7204" w:rsidRDefault="0030065F" w:rsidP="0030065F">
      <w:pPr>
        <w:pStyle w:val="JLUCV-berschrift1"/>
      </w:pPr>
      <w:r w:rsidRPr="00EF7204">
        <w:t>Sonstige Tätigkeiten</w:t>
      </w:r>
    </w:p>
    <w:tbl>
      <w:tblPr>
        <w:tblStyle w:val="Tabellenras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379"/>
      </w:tblGrid>
      <w:tr w:rsidR="0030065F" w:rsidRPr="00EF7204" w14:paraId="0A0178B4" w14:textId="77777777" w:rsidTr="0011477C">
        <w:trPr>
          <w:trHeight w:val="300"/>
        </w:trPr>
        <w:tc>
          <w:tcPr>
            <w:tcW w:w="2126" w:type="dxa"/>
            <w:noWrap/>
          </w:tcPr>
          <w:p w14:paraId="540B74DD" w14:textId="70191DC5" w:rsidR="0030065F" w:rsidRPr="00EF7204" w:rsidRDefault="009D1993" w:rsidP="0011477C">
            <w:pPr>
              <w:pStyle w:val="JLUCV-Dauer"/>
              <w:rPr>
                <w:color w:val="auto"/>
              </w:rPr>
            </w:pPr>
            <w:r w:rsidRPr="00EF7204">
              <w:rPr>
                <w:color w:val="auto"/>
              </w:rPr>
              <w:t xml:space="preserve">Seit 2001 </w:t>
            </w:r>
          </w:p>
        </w:tc>
        <w:tc>
          <w:tcPr>
            <w:tcW w:w="6379" w:type="dxa"/>
            <w:noWrap/>
          </w:tcPr>
          <w:p w14:paraId="4ABB2EDC" w14:textId="52C468C9" w:rsidR="009D1993" w:rsidRPr="00EF7204" w:rsidRDefault="009D1993" w:rsidP="0011477C">
            <w:pPr>
              <w:pStyle w:val="JLUCV-Standard"/>
              <w:rPr>
                <w:color w:val="FF0000"/>
              </w:rPr>
            </w:pPr>
            <w:r w:rsidRPr="00EF7204">
              <w:t>Rezensentin von historischen Jugendbüchern für die Zeitschrift „Geschichte lernen"</w:t>
            </w:r>
            <w:r w:rsidRPr="00EF7204">
              <w:rPr>
                <w:color w:val="FF0000"/>
              </w:rPr>
              <w:t xml:space="preserve"> </w:t>
            </w:r>
          </w:p>
        </w:tc>
      </w:tr>
      <w:tr w:rsidR="00D052E7" w:rsidRPr="00EF7204" w14:paraId="3BD9421C" w14:textId="77777777" w:rsidTr="0011477C">
        <w:trPr>
          <w:trHeight w:val="300"/>
        </w:trPr>
        <w:tc>
          <w:tcPr>
            <w:tcW w:w="2126" w:type="dxa"/>
            <w:noWrap/>
          </w:tcPr>
          <w:p w14:paraId="3AD663B5" w14:textId="77777777" w:rsidR="00D052E7" w:rsidRPr="00EF7204" w:rsidRDefault="00D052E7" w:rsidP="0011477C">
            <w:pPr>
              <w:pStyle w:val="JLUCV-Dauer"/>
              <w:rPr>
                <w:color w:val="auto"/>
              </w:rPr>
            </w:pPr>
          </w:p>
        </w:tc>
        <w:tc>
          <w:tcPr>
            <w:tcW w:w="6379" w:type="dxa"/>
            <w:noWrap/>
          </w:tcPr>
          <w:p w14:paraId="4DBBE1FB" w14:textId="77777777" w:rsidR="00D052E7" w:rsidRPr="00EF7204" w:rsidRDefault="00D052E7" w:rsidP="0011477C">
            <w:pPr>
              <w:pStyle w:val="JLUCV-Standard"/>
            </w:pPr>
          </w:p>
        </w:tc>
      </w:tr>
      <w:tr w:rsidR="0030065F" w:rsidRPr="00EF7204" w14:paraId="31B95057" w14:textId="77777777" w:rsidTr="0011477C">
        <w:trPr>
          <w:trHeight w:val="300"/>
        </w:trPr>
        <w:tc>
          <w:tcPr>
            <w:tcW w:w="2126" w:type="dxa"/>
            <w:noWrap/>
          </w:tcPr>
          <w:p w14:paraId="75804F81" w14:textId="011F282F" w:rsidR="0030065F" w:rsidRPr="00EF7204" w:rsidRDefault="009935CB" w:rsidP="0011477C">
            <w:pPr>
              <w:pStyle w:val="JLUCV-Dauer"/>
              <w:rPr>
                <w:color w:val="auto"/>
              </w:rPr>
            </w:pPr>
            <w:r w:rsidRPr="00EF7204">
              <w:rPr>
                <w:color w:val="auto"/>
              </w:rPr>
              <w:t>Seit 2005</w:t>
            </w:r>
          </w:p>
        </w:tc>
        <w:tc>
          <w:tcPr>
            <w:tcW w:w="6379" w:type="dxa"/>
            <w:noWrap/>
          </w:tcPr>
          <w:p w14:paraId="56CA80BA" w14:textId="53F4BBC3" w:rsidR="00D052E7" w:rsidRPr="00EF7204" w:rsidRDefault="009935CB" w:rsidP="0011477C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Studienfachberaterin für das Lehramt Geschichte an der Justus-Liebig-Universität Gießen</w:t>
            </w:r>
          </w:p>
        </w:tc>
      </w:tr>
      <w:tr w:rsidR="00D052E7" w:rsidRPr="00EF7204" w14:paraId="0F81E36F" w14:textId="77777777" w:rsidTr="0011477C">
        <w:trPr>
          <w:trHeight w:val="300"/>
        </w:trPr>
        <w:tc>
          <w:tcPr>
            <w:tcW w:w="2126" w:type="dxa"/>
            <w:noWrap/>
          </w:tcPr>
          <w:p w14:paraId="0B87F117" w14:textId="77777777" w:rsidR="00D052E7" w:rsidRPr="00EF7204" w:rsidRDefault="00D052E7" w:rsidP="0011477C">
            <w:pPr>
              <w:pStyle w:val="JLUCV-Dauer"/>
              <w:rPr>
                <w:color w:val="auto"/>
              </w:rPr>
            </w:pPr>
          </w:p>
        </w:tc>
        <w:tc>
          <w:tcPr>
            <w:tcW w:w="6379" w:type="dxa"/>
            <w:noWrap/>
          </w:tcPr>
          <w:p w14:paraId="7938B4ED" w14:textId="77777777" w:rsidR="00D052E7" w:rsidRPr="00EF7204" w:rsidRDefault="00D052E7" w:rsidP="0011477C">
            <w:pPr>
              <w:pStyle w:val="JLUCV-Standard"/>
              <w:rPr>
                <w:color w:val="auto"/>
              </w:rPr>
            </w:pPr>
          </w:p>
        </w:tc>
      </w:tr>
      <w:tr w:rsidR="00D052E7" w:rsidRPr="00EF7204" w14:paraId="1068ACA0" w14:textId="77777777" w:rsidTr="0011477C">
        <w:trPr>
          <w:trHeight w:val="300"/>
        </w:trPr>
        <w:tc>
          <w:tcPr>
            <w:tcW w:w="2126" w:type="dxa"/>
            <w:noWrap/>
          </w:tcPr>
          <w:p w14:paraId="4DAC1EEB" w14:textId="1AB33644" w:rsidR="00D052E7" w:rsidRPr="00EF7204" w:rsidRDefault="00D052E7" w:rsidP="0011477C">
            <w:pPr>
              <w:pStyle w:val="JLUCV-Dauer"/>
              <w:rPr>
                <w:color w:val="auto"/>
              </w:rPr>
            </w:pPr>
            <w:r w:rsidRPr="00EF7204">
              <w:rPr>
                <w:color w:val="auto"/>
              </w:rPr>
              <w:t>Seit 2005</w:t>
            </w:r>
          </w:p>
        </w:tc>
        <w:tc>
          <w:tcPr>
            <w:tcW w:w="6379" w:type="dxa"/>
            <w:noWrap/>
          </w:tcPr>
          <w:p w14:paraId="5F2B04EC" w14:textId="0AE5283A" w:rsidR="00D052E7" w:rsidRPr="00EF7204" w:rsidRDefault="00D052E7" w:rsidP="00EF7204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Referentin in verschiedenen Bereichen der Lehrerbildung</w:t>
            </w:r>
            <w:r w:rsidR="004C1953" w:rsidRPr="00EF7204">
              <w:rPr>
                <w:color w:val="auto"/>
              </w:rPr>
              <w:t xml:space="preserve"> zu den Themen</w:t>
            </w:r>
            <w:r w:rsidR="00551090" w:rsidRPr="00EF7204">
              <w:rPr>
                <w:color w:val="auto"/>
              </w:rPr>
              <w:t>bereichen</w:t>
            </w:r>
            <w:r w:rsidR="004C1953" w:rsidRPr="00EF7204">
              <w:rPr>
                <w:color w:val="auto"/>
              </w:rPr>
              <w:t xml:space="preserve"> „Historische Jugendbücher</w:t>
            </w:r>
            <w:r w:rsidR="00551090" w:rsidRPr="00EF7204">
              <w:rPr>
                <w:color w:val="auto"/>
              </w:rPr>
              <w:t xml:space="preserve">“ und </w:t>
            </w:r>
            <w:r w:rsidR="004C1953" w:rsidRPr="00EF7204">
              <w:rPr>
                <w:color w:val="auto"/>
              </w:rPr>
              <w:t xml:space="preserve">„Lesen im Geschichtsunterricht“ </w:t>
            </w:r>
          </w:p>
        </w:tc>
      </w:tr>
      <w:tr w:rsidR="00D052E7" w:rsidRPr="00EF7204" w14:paraId="54D2A8F8" w14:textId="77777777" w:rsidTr="0011477C">
        <w:trPr>
          <w:trHeight w:val="300"/>
        </w:trPr>
        <w:tc>
          <w:tcPr>
            <w:tcW w:w="2126" w:type="dxa"/>
            <w:noWrap/>
          </w:tcPr>
          <w:p w14:paraId="470CD5D6" w14:textId="77777777" w:rsidR="00D052E7" w:rsidRPr="00EF7204" w:rsidRDefault="00D052E7" w:rsidP="0011477C">
            <w:pPr>
              <w:pStyle w:val="JLUCV-Dauer"/>
              <w:rPr>
                <w:color w:val="auto"/>
              </w:rPr>
            </w:pPr>
          </w:p>
        </w:tc>
        <w:tc>
          <w:tcPr>
            <w:tcW w:w="6379" w:type="dxa"/>
            <w:noWrap/>
          </w:tcPr>
          <w:p w14:paraId="52745AF7" w14:textId="77777777" w:rsidR="00D052E7" w:rsidRPr="00EF7204" w:rsidRDefault="00D052E7" w:rsidP="0011477C">
            <w:pPr>
              <w:pStyle w:val="JLUCV-Standard"/>
              <w:rPr>
                <w:color w:val="auto"/>
              </w:rPr>
            </w:pPr>
          </w:p>
        </w:tc>
      </w:tr>
      <w:tr w:rsidR="0030065F" w:rsidRPr="00EF7204" w14:paraId="6486DB55" w14:textId="77777777" w:rsidTr="0011477C">
        <w:trPr>
          <w:trHeight w:val="300"/>
        </w:trPr>
        <w:tc>
          <w:tcPr>
            <w:tcW w:w="2126" w:type="dxa"/>
            <w:noWrap/>
          </w:tcPr>
          <w:p w14:paraId="2D4BDB3E" w14:textId="6A98D04F" w:rsidR="0030065F" w:rsidRPr="00EF7204" w:rsidRDefault="009935CB" w:rsidP="0011477C">
            <w:pPr>
              <w:pStyle w:val="JLUCV-Dauer"/>
              <w:rPr>
                <w:color w:val="auto"/>
              </w:rPr>
            </w:pPr>
            <w:r w:rsidRPr="00EF7204">
              <w:rPr>
                <w:color w:val="auto"/>
              </w:rPr>
              <w:t>Seit 2019</w:t>
            </w:r>
          </w:p>
        </w:tc>
        <w:tc>
          <w:tcPr>
            <w:tcW w:w="6379" w:type="dxa"/>
            <w:noWrap/>
          </w:tcPr>
          <w:p w14:paraId="5226B7DB" w14:textId="13F9C527" w:rsidR="0030065F" w:rsidRPr="00EF7204" w:rsidRDefault="00D052E7" w:rsidP="0011477C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Jurorin</w:t>
            </w:r>
            <w:r w:rsidR="009935CB" w:rsidRPr="00EF7204">
              <w:rPr>
                <w:color w:val="auto"/>
              </w:rPr>
              <w:t xml:space="preserve"> der Landesjury </w:t>
            </w:r>
            <w:r w:rsidR="00FF3294" w:rsidRPr="00EF7204">
              <w:rPr>
                <w:color w:val="auto"/>
              </w:rPr>
              <w:t>für den Geschichtswettbewerb des Bundespräsidenten</w:t>
            </w:r>
          </w:p>
          <w:p w14:paraId="326840B3" w14:textId="77777777" w:rsidR="0030065F" w:rsidRPr="00EF7204" w:rsidRDefault="0030065F" w:rsidP="0011477C">
            <w:pPr>
              <w:pStyle w:val="JLUCV-Standard"/>
              <w:rPr>
                <w:color w:val="auto"/>
              </w:rPr>
            </w:pPr>
          </w:p>
        </w:tc>
      </w:tr>
    </w:tbl>
    <w:p w14:paraId="5C84E012" w14:textId="77777777" w:rsidR="0030065F" w:rsidRPr="00EF7204" w:rsidRDefault="0030065F" w:rsidP="0030065F">
      <w:pPr>
        <w:pStyle w:val="JLUCV-berschrift1"/>
        <w:rPr>
          <w:color w:val="auto"/>
        </w:rPr>
      </w:pPr>
      <w:r w:rsidRPr="00EF7204">
        <w:rPr>
          <w:color w:val="auto"/>
        </w:rPr>
        <w:t>Mitgliedschaften</w:t>
      </w:r>
    </w:p>
    <w:tbl>
      <w:tblPr>
        <w:tblW w:w="8505" w:type="dxa"/>
        <w:tblLayout w:type="fixed"/>
        <w:tblCellMar>
          <w:left w:w="70" w:type="dxa"/>
          <w:bottom w:w="2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379"/>
      </w:tblGrid>
      <w:tr w:rsidR="0030065F" w:rsidRPr="00EF7204" w14:paraId="7C24AA28" w14:textId="77777777" w:rsidTr="0011477C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4EF13" w14:textId="77777777" w:rsidR="0030065F" w:rsidRPr="00EF7204" w:rsidRDefault="0030065F" w:rsidP="0011477C">
            <w:pPr>
              <w:pStyle w:val="JLUCV-Dauer"/>
              <w:rPr>
                <w:color w:val="auto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AE32B" w14:textId="119999C7" w:rsidR="00D052E7" w:rsidRPr="00EF7204" w:rsidRDefault="00D052E7" w:rsidP="00D052E7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Gewerkschaft Erziehung und Wissenschaft</w:t>
            </w:r>
          </w:p>
          <w:p w14:paraId="294FC1D8" w14:textId="77777777" w:rsidR="00D052E7" w:rsidRPr="00EF7204" w:rsidRDefault="00D052E7" w:rsidP="00D052E7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Zentrum für Medien und Interaktivität (ZMI)</w:t>
            </w:r>
          </w:p>
          <w:p w14:paraId="66B0B9AB" w14:textId="77777777" w:rsidR="00D052E7" w:rsidRPr="00EF7204" w:rsidRDefault="00D052E7" w:rsidP="00D052E7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>Geschichtslehrerverband</w:t>
            </w:r>
          </w:p>
          <w:p w14:paraId="325EDBD8" w14:textId="2E98EE02" w:rsidR="0030065F" w:rsidRPr="00EF7204" w:rsidRDefault="00D052E7" w:rsidP="00D052E7">
            <w:pPr>
              <w:pStyle w:val="JLUCV-Standard"/>
              <w:rPr>
                <w:color w:val="auto"/>
              </w:rPr>
            </w:pPr>
            <w:r w:rsidRPr="00EF7204">
              <w:rPr>
                <w:color w:val="auto"/>
              </w:rPr>
              <w:t xml:space="preserve">Konferenz für Geschichtsdidaktik </w:t>
            </w:r>
          </w:p>
        </w:tc>
      </w:tr>
    </w:tbl>
    <w:p w14:paraId="23CC7583" w14:textId="77777777" w:rsidR="003D0B38" w:rsidRPr="00EF7204" w:rsidRDefault="003D0B38">
      <w:pPr>
        <w:rPr>
          <w:color w:val="FF0000"/>
        </w:rPr>
      </w:pPr>
    </w:p>
    <w:sectPr w:rsidR="003D0B38" w:rsidRPr="00EF7204" w:rsidSect="0011477C">
      <w:footerReference w:type="default" r:id="rId7"/>
      <w:pgSz w:w="11906" w:h="16838" w:code="9"/>
      <w:pgMar w:top="1134" w:right="2268" w:bottom="1701" w:left="1134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8F1A" w14:textId="77777777" w:rsidR="005B110C" w:rsidRDefault="005B110C">
      <w:pPr>
        <w:spacing w:line="240" w:lineRule="auto"/>
      </w:pPr>
      <w:r>
        <w:separator/>
      </w:r>
    </w:p>
  </w:endnote>
  <w:endnote w:type="continuationSeparator" w:id="0">
    <w:p w14:paraId="72FDDC0A" w14:textId="77777777" w:rsidR="005B110C" w:rsidRDefault="005B1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D922" w14:textId="7C865CEB" w:rsidR="00485412" w:rsidRDefault="00485412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176E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37E1" w14:textId="77777777" w:rsidR="005B110C" w:rsidRDefault="005B110C">
      <w:pPr>
        <w:spacing w:line="240" w:lineRule="auto"/>
      </w:pPr>
      <w:r>
        <w:separator/>
      </w:r>
    </w:p>
  </w:footnote>
  <w:footnote w:type="continuationSeparator" w:id="0">
    <w:p w14:paraId="3CCDB71D" w14:textId="77777777" w:rsidR="005B110C" w:rsidRDefault="005B11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3A02"/>
    <w:multiLevelType w:val="multilevel"/>
    <w:tmpl w:val="9DFC401C"/>
    <w:lvl w:ilvl="0">
      <w:start w:val="1"/>
      <w:numFmt w:val="decimal"/>
      <w:pStyle w:val="FormatvorlageDis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C24B1A"/>
    <w:multiLevelType w:val="hybridMultilevel"/>
    <w:tmpl w:val="5716694C"/>
    <w:lvl w:ilvl="0" w:tplc="02083F04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5F"/>
    <w:rsid w:val="0011477C"/>
    <w:rsid w:val="00176E10"/>
    <w:rsid w:val="00270A05"/>
    <w:rsid w:val="0030065F"/>
    <w:rsid w:val="003C5F51"/>
    <w:rsid w:val="003D0B38"/>
    <w:rsid w:val="004541E6"/>
    <w:rsid w:val="00485412"/>
    <w:rsid w:val="004C1953"/>
    <w:rsid w:val="00551090"/>
    <w:rsid w:val="005750F5"/>
    <w:rsid w:val="005B110C"/>
    <w:rsid w:val="007E3B00"/>
    <w:rsid w:val="008330C5"/>
    <w:rsid w:val="008D7051"/>
    <w:rsid w:val="009935CB"/>
    <w:rsid w:val="009D1993"/>
    <w:rsid w:val="009E102F"/>
    <w:rsid w:val="00B817E3"/>
    <w:rsid w:val="00CE4F9C"/>
    <w:rsid w:val="00D052E7"/>
    <w:rsid w:val="00D84A3B"/>
    <w:rsid w:val="00E2674A"/>
    <w:rsid w:val="00EC2F5F"/>
    <w:rsid w:val="00EE6C26"/>
    <w:rsid w:val="00EF7204"/>
    <w:rsid w:val="00F0341A"/>
    <w:rsid w:val="00F27C29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0D198"/>
  <w14:defaultImageDpi w14:val="300"/>
  <w15:docId w15:val="{73B4A1C6-6736-4E9E-8D5E-06C7FD3C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0065F"/>
    <w:pPr>
      <w:spacing w:line="250" w:lineRule="exact"/>
    </w:pPr>
    <w:rPr>
      <w:rFonts w:ascii="Georgia" w:eastAsia="Times New Roman" w:hAnsi="Georgia" w:cs="Times New Roman"/>
      <w:color w:val="000000"/>
      <w:sz w:val="20"/>
      <w:szCs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4541E6"/>
    <w:pPr>
      <w:keepNext/>
      <w:keepLines/>
      <w:spacing w:before="480" w:line="240" w:lineRule="auto"/>
      <w:outlineLvl w:val="0"/>
    </w:pPr>
    <w:rPr>
      <w:rFonts w:ascii="Gill Sans Light" w:eastAsiaTheme="majorEastAsia" w:hAnsi="Gill Sans Light" w:cstheme="majorBidi"/>
      <w:color w:val="auto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541E6"/>
    <w:pPr>
      <w:keepNext/>
      <w:keepLines/>
      <w:tabs>
        <w:tab w:val="decimal" w:pos="567"/>
      </w:tabs>
      <w:spacing w:before="240" w:after="240" w:line="240" w:lineRule="auto"/>
      <w:ind w:left="567" w:hanging="567"/>
      <w:jc w:val="both"/>
      <w:outlineLvl w:val="1"/>
    </w:pPr>
    <w:rPr>
      <w:rFonts w:ascii="Gill Sans MT" w:eastAsiaTheme="majorEastAsia" w:hAnsi="Gill Sans MT" w:cstheme="majorBidi"/>
      <w:b/>
      <w:bCs/>
      <w:color w:val="auto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nhideWhenUsed/>
    <w:qFormat/>
    <w:rsid w:val="00270A05"/>
    <w:pPr>
      <w:spacing w:line="240" w:lineRule="auto"/>
    </w:pPr>
    <w:rPr>
      <w:rFonts w:ascii="Garamond" w:eastAsiaTheme="minorEastAsia" w:hAnsi="Garamond" w:cstheme="minorBidi"/>
      <w:color w:val="auto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270A05"/>
    <w:rPr>
      <w:rFonts w:ascii="Garamond" w:hAnsi="Garamond"/>
      <w:sz w:val="20"/>
    </w:rPr>
  </w:style>
  <w:style w:type="paragraph" w:customStyle="1" w:styleId="FormatvorlageDissertationProbe">
    <w:name w:val="Formatvorlage Dissertation Probe"/>
    <w:basedOn w:val="Standard"/>
    <w:next w:val="Standard"/>
    <w:autoRedefine/>
    <w:qFormat/>
    <w:rsid w:val="00270A05"/>
    <w:pPr>
      <w:spacing w:line="240" w:lineRule="auto"/>
    </w:pPr>
    <w:rPr>
      <w:rFonts w:ascii="Helvetica Light" w:eastAsiaTheme="minorEastAsia" w:hAnsi="Helvetica Light" w:cstheme="minorBidi"/>
      <w:color w:val="auto"/>
      <w:sz w:val="24"/>
      <w:szCs w:val="24"/>
    </w:rPr>
  </w:style>
  <w:style w:type="paragraph" w:customStyle="1" w:styleId="Formatvorlage1">
    <w:name w:val="Formatvorlage1"/>
    <w:basedOn w:val="Standard"/>
    <w:autoRedefine/>
    <w:qFormat/>
    <w:rsid w:val="00EE6C26"/>
    <w:pPr>
      <w:spacing w:line="240" w:lineRule="auto"/>
      <w:jc w:val="both"/>
    </w:pPr>
    <w:rPr>
      <w:rFonts w:ascii="Garamond" w:eastAsiaTheme="minorEastAsia" w:hAnsi="Garamond" w:cstheme="minorBidi"/>
      <w:color w:val="auto"/>
      <w:sz w:val="24"/>
      <w:szCs w:val="24"/>
    </w:rPr>
  </w:style>
  <w:style w:type="paragraph" w:customStyle="1" w:styleId="FormatvorlageDissertation">
    <w:name w:val="Formatvorlage Dissertation"/>
    <w:basedOn w:val="Standard"/>
    <w:next w:val="Standard"/>
    <w:autoRedefine/>
    <w:qFormat/>
    <w:rsid w:val="00EE6C26"/>
    <w:pPr>
      <w:spacing w:line="240" w:lineRule="auto"/>
    </w:pPr>
    <w:rPr>
      <w:rFonts w:ascii="Garamond" w:eastAsiaTheme="minorEastAsia" w:hAnsi="Garamond" w:cstheme="minorBidi"/>
      <w:color w:val="auto"/>
      <w:sz w:val="24"/>
      <w:szCs w:val="24"/>
    </w:rPr>
  </w:style>
  <w:style w:type="character" w:customStyle="1" w:styleId="a-size-base">
    <w:name w:val="a-size-base"/>
    <w:basedOn w:val="Absatz-Standardschriftart"/>
    <w:rsid w:val="00EE6C26"/>
  </w:style>
  <w:style w:type="character" w:customStyle="1" w:styleId="Dissertation">
    <w:name w:val="Dissertation"/>
    <w:basedOn w:val="Absatz-Standardschriftart"/>
    <w:rsid w:val="00EE6C26"/>
  </w:style>
  <w:style w:type="paragraph" w:customStyle="1" w:styleId="FormatvorlageDiss">
    <w:name w:val="Formatvorlage Diss."/>
    <w:basedOn w:val="berschrift1"/>
    <w:autoRedefine/>
    <w:rsid w:val="004541E6"/>
    <w:pPr>
      <w:keepNext w:val="0"/>
      <w:keepLines w:val="0"/>
      <w:numPr>
        <w:numId w:val="2"/>
      </w:numPr>
      <w:spacing w:line="276" w:lineRule="auto"/>
      <w:contextualSpacing/>
    </w:pPr>
    <w:rPr>
      <w:rFonts w:ascii="Gill Sans" w:hAnsi="Gill Sans" w:cs="Gill Sans"/>
      <w:b/>
      <w:bCs/>
      <w:spacing w:val="5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1E6"/>
    <w:rPr>
      <w:rFonts w:ascii="Gill Sans Light" w:eastAsiaTheme="majorEastAsia" w:hAnsi="Gill Sans Light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41E6"/>
    <w:rPr>
      <w:rFonts w:ascii="Gill Sans MT" w:eastAsiaTheme="majorEastAsia" w:hAnsi="Gill Sans MT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4541E6"/>
    <w:pPr>
      <w:numPr>
        <w:numId w:val="3"/>
      </w:numPr>
      <w:spacing w:line="288" w:lineRule="auto"/>
      <w:contextualSpacing/>
      <w:jc w:val="both"/>
    </w:pPr>
    <w:rPr>
      <w:rFonts w:ascii="Garamond" w:eastAsiaTheme="minorEastAsia" w:hAnsi="Garamond" w:cstheme="minorBidi"/>
      <w:color w:val="auto"/>
      <w:sz w:val="24"/>
      <w:szCs w:val="24"/>
    </w:rPr>
  </w:style>
  <w:style w:type="paragraph" w:customStyle="1" w:styleId="JLUCV-Standard">
    <w:name w:val="JLU_CV-Standard"/>
    <w:basedOn w:val="Standard"/>
    <w:qFormat/>
    <w:rsid w:val="0030065F"/>
  </w:style>
  <w:style w:type="paragraph" w:customStyle="1" w:styleId="JLUCV-Titel">
    <w:name w:val="JLU_CV-Titel"/>
    <w:basedOn w:val="Titel"/>
    <w:qFormat/>
    <w:rsid w:val="0030065F"/>
  </w:style>
  <w:style w:type="paragraph" w:customStyle="1" w:styleId="JLUCV-berschrift1">
    <w:name w:val="JLU_CV-Überschrift 1"/>
    <w:basedOn w:val="berschrift1"/>
    <w:qFormat/>
    <w:rsid w:val="0030065F"/>
    <w:pPr>
      <w:spacing w:before="500" w:after="250" w:line="250" w:lineRule="exact"/>
      <w:ind w:left="2126"/>
    </w:pPr>
    <w:rPr>
      <w:rFonts w:ascii="Georgia" w:eastAsia="Times New Roman" w:hAnsi="Georgia" w:cs="Times New Roman"/>
      <w:b/>
      <w:i/>
      <w:color w:val="000000"/>
      <w:sz w:val="22"/>
      <w:szCs w:val="20"/>
    </w:rPr>
  </w:style>
  <w:style w:type="paragraph" w:customStyle="1" w:styleId="JLUCV-Dauer">
    <w:name w:val="JLU_CV-Dauer"/>
    <w:basedOn w:val="Standard"/>
    <w:qFormat/>
    <w:rsid w:val="0030065F"/>
    <w:pPr>
      <w:jc w:val="right"/>
    </w:pPr>
    <w:rPr>
      <w:i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0065F"/>
    <w:pPr>
      <w:tabs>
        <w:tab w:val="center" w:pos="4536"/>
        <w:tab w:val="right" w:pos="9072"/>
      </w:tabs>
      <w:spacing w:line="240" w:lineRule="auto"/>
      <w:ind w:left="2126"/>
    </w:pPr>
    <w:rPr>
      <w:b/>
      <w:i/>
    </w:rPr>
  </w:style>
  <w:style w:type="character" w:customStyle="1" w:styleId="FuzeileZchn">
    <w:name w:val="Fußzeile Zchn"/>
    <w:basedOn w:val="Absatz-Standardschriftart"/>
    <w:link w:val="Fuzeile"/>
    <w:uiPriority w:val="99"/>
    <w:rsid w:val="0030065F"/>
    <w:rPr>
      <w:rFonts w:ascii="Georgia" w:eastAsia="Times New Roman" w:hAnsi="Georgia" w:cs="Times New Roman"/>
      <w:b/>
      <w:i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30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006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6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Ausbildung</vt:lpstr>
      <vt:lpstr>Beschäftigungsverhältnisse</vt:lpstr>
      <vt:lpstr>Stipendien, Fellowships, Preise</vt:lpstr>
      <vt:lpstr>Sonstige Tätigkeiten</vt:lpstr>
      <vt:lpstr>Mitgliedschaften</vt:lpstr>
    </vt:vector>
  </TitlesOfParts>
  <Manager/>
  <Company/>
  <LinksUpToDate>false</LinksUpToDate>
  <CharactersWithSpaces>2986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Roderich Helmer</dc:creator>
  <cp:keywords/>
  <dc:description/>
  <cp:lastModifiedBy>Andreas Willershausen</cp:lastModifiedBy>
  <cp:revision>2</cp:revision>
  <cp:lastPrinted>2019-02-22T14:10:00Z</cp:lastPrinted>
  <dcterms:created xsi:type="dcterms:W3CDTF">2019-02-22T14:19:00Z</dcterms:created>
  <dcterms:modified xsi:type="dcterms:W3CDTF">2019-02-22T14:19:00Z</dcterms:modified>
  <cp:category/>
</cp:coreProperties>
</file>